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5B" w:rsidRDefault="0003065B" w:rsidP="000306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ЧЕЛЯБИНСКАЯ ОБЛАСТЬ </w:t>
      </w:r>
      <w:r>
        <w:rPr>
          <w:rFonts w:ascii="Times New Roman" w:hAnsi="Times New Roman" w:cs="Times New Roman"/>
          <w:b/>
          <w:sz w:val="28"/>
          <w:szCs w:val="28"/>
        </w:rPr>
        <w:br/>
        <w:t>СОВЕТ ДЕПУТАТОВ КУНАШАКСКОГО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КУНАШАКСКОГО МУНИЦИПАЛЬНОГО РАЙОНА</w:t>
      </w:r>
    </w:p>
    <w:p w:rsidR="0003065B" w:rsidRDefault="0003065B" w:rsidP="000306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3065B" w:rsidRDefault="0003065B" w:rsidP="000306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30.03.2016г.       №  6                                                                                     </w:t>
      </w:r>
    </w:p>
    <w:p w:rsidR="0003065B" w:rsidRDefault="0003065B" w:rsidP="000306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Положений о порядке</w:t>
      </w:r>
      <w:r>
        <w:rPr>
          <w:rFonts w:ascii="Times New Roman" w:hAnsi="Times New Roman" w:cs="Times New Roman"/>
          <w:sz w:val="28"/>
          <w:szCs w:val="28"/>
        </w:rPr>
        <w:br/>
        <w:t>предоставления земельных участков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br/>
        <w:t>поселения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3065B" w:rsidRDefault="0003065B" w:rsidP="0003065B">
      <w:pPr>
        <w:spacing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23 июня 2014 г. N 171-ФЗ "О внесении изменений в Земельный кодекс Российской Федерации и отдельные законодательные акты Российской Федерации", Законами Челябинской области от 31.03.2015г. № 2578 «О земельных отношениях» и от 28.04.2011г. № 341 «О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возведением жилого дома на приусадебном земельном участке на территории Челябинской области»,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Кунашакского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Кунашакского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района</w:t>
      </w:r>
    </w:p>
    <w:p w:rsidR="0003065B" w:rsidRDefault="0003065B" w:rsidP="0003065B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РЕШАЕТ:</w:t>
      </w:r>
    </w:p>
    <w:p w:rsidR="0003065B" w:rsidRDefault="0003065B" w:rsidP="000306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бесплатного предоставления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(прилагается).</w:t>
      </w:r>
    </w:p>
    <w:p w:rsidR="0003065B" w:rsidRDefault="0003065B" w:rsidP="000306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Порядке предоставления земельных участков для целей, не связанных со строительством,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(прилагается).</w:t>
      </w:r>
    </w:p>
    <w:p w:rsidR="0003065B" w:rsidRDefault="0003065B" w:rsidP="000306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в средствах массовой информации.</w:t>
      </w:r>
    </w:p>
    <w:p w:rsidR="0003065B" w:rsidRDefault="0003065B" w:rsidP="000306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 момента опубликования и распространяет свое действие  с 30 декабря 2015 года.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3065B" w:rsidRDefault="0003065B" w:rsidP="000306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сельского поселения:                                               А.М. Ибрагимов.</w:t>
      </w:r>
    </w:p>
    <w:p w:rsidR="006F02BA" w:rsidRDefault="006F02BA">
      <w:bookmarkStart w:id="0" w:name="_GoBack"/>
      <w:bookmarkEnd w:id="0"/>
    </w:p>
    <w:sectPr w:rsidR="006F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68"/>
    <w:rsid w:val="0003065B"/>
    <w:rsid w:val="006F02BA"/>
    <w:rsid w:val="00D0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2016-05-27T09:52:00Z</dcterms:created>
  <dcterms:modified xsi:type="dcterms:W3CDTF">2016-05-27T09:52:00Z</dcterms:modified>
</cp:coreProperties>
</file>